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9C6C65">
      <w:pPr>
        <w:spacing w:after="0"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9C6C65">
      <w:pPr>
        <w:spacing w:after="0"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50B6D9F2" w:rsidR="00A42911" w:rsidRDefault="0020085B" w:rsidP="009C6C65">
      <w:pPr>
        <w:spacing w:after="0" w:line="240" w:lineRule="auto"/>
        <w:jc w:val="center"/>
        <w:rPr>
          <w:b/>
        </w:rPr>
      </w:pPr>
      <w:r>
        <w:rPr>
          <w:b/>
        </w:rPr>
        <w:t>December</w:t>
      </w:r>
      <w:r w:rsidR="00BF7C07">
        <w:rPr>
          <w:b/>
        </w:rPr>
        <w:t xml:space="preserve"> 7,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1D5FA3C9" w:rsidR="00A42911" w:rsidRDefault="00A8377E" w:rsidP="009C6C65">
      <w:pPr>
        <w:spacing w:after="0"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791B151B" w14:textId="77777777" w:rsidR="009C6C65" w:rsidRDefault="009C6C65" w:rsidP="009C6C65">
      <w:pPr>
        <w:spacing w:after="0" w:line="240" w:lineRule="auto"/>
        <w:jc w:val="center"/>
        <w:rPr>
          <w:b/>
        </w:rPr>
      </w:pPr>
    </w:p>
    <w:p w14:paraId="18BE38B0" w14:textId="626C2C41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6777470A" w:rsidR="00A8377E" w:rsidRPr="009C6C65" w:rsidRDefault="002D1C48" w:rsidP="009C6C65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9C6C65">
        <w:rPr>
          <w:b/>
          <w:bCs/>
        </w:rPr>
        <w:t xml:space="preserve">Approval of </w:t>
      </w:r>
      <w:r w:rsidR="0020085B" w:rsidRPr="009C6C65">
        <w:rPr>
          <w:b/>
          <w:bCs/>
        </w:rPr>
        <w:t>11</w:t>
      </w:r>
      <w:r w:rsidR="00063A46" w:rsidRPr="009C6C65">
        <w:rPr>
          <w:b/>
          <w:bCs/>
        </w:rPr>
        <w:t>/</w:t>
      </w:r>
      <w:r w:rsidR="00BF7C07" w:rsidRPr="009C6C65">
        <w:rPr>
          <w:b/>
          <w:bCs/>
        </w:rPr>
        <w:t>3</w:t>
      </w:r>
      <w:r w:rsidR="005B68AE" w:rsidRPr="009C6C65">
        <w:rPr>
          <w:b/>
          <w:bCs/>
        </w:rPr>
        <w:t xml:space="preserve">/2021 </w:t>
      </w:r>
      <w:r w:rsidR="006D4BF0" w:rsidRPr="009C6C65">
        <w:rPr>
          <w:b/>
          <w:bCs/>
        </w:rPr>
        <w:t>meeting</w:t>
      </w:r>
      <w:r w:rsidR="00A8377E" w:rsidRPr="009C6C65">
        <w:rPr>
          <w:b/>
          <w:bCs/>
        </w:rPr>
        <w:t xml:space="preserve"> transcript</w:t>
      </w:r>
    </w:p>
    <w:p w14:paraId="18DAB201" w14:textId="77777777" w:rsidR="00A5350E" w:rsidRDefault="00A5350E" w:rsidP="00A5350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40AF24A1" w:rsidR="00A42911" w:rsidRDefault="1D452BEE" w:rsidP="009C6C65">
      <w:pPr>
        <w:spacing w:before="100" w:beforeAutospacing="1" w:after="12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  <w:r w:rsidR="00765499">
        <w:t xml:space="preserve">– Virginia </w:t>
      </w:r>
      <w:proofErr w:type="spellStart"/>
      <w:r w:rsidR="00765499">
        <w:t>DeLima</w:t>
      </w:r>
      <w:proofErr w:type="spellEnd"/>
    </w:p>
    <w:p w14:paraId="1A1D1AD8" w14:textId="1850AB9E" w:rsidR="00765499" w:rsidRPr="00765499" w:rsidRDefault="00765499" w:rsidP="009C6C65">
      <w:pPr>
        <w:pStyle w:val="ListParagraph"/>
        <w:numPr>
          <w:ilvl w:val="0"/>
          <w:numId w:val="8"/>
        </w:numPr>
        <w:spacing w:before="100" w:beforeAutospacing="1" w:after="120"/>
        <w:jc w:val="both"/>
        <w:rPr>
          <w:rFonts w:asciiTheme="minorHAnsi" w:hAnsiTheme="minorHAnsi" w:cstheme="minorHAnsi"/>
          <w:sz w:val="22"/>
        </w:rPr>
      </w:pPr>
      <w:r w:rsidRPr="00765499">
        <w:rPr>
          <w:rFonts w:asciiTheme="minorHAnsi" w:eastAsia="Times New Roman" w:hAnsiTheme="minorHAnsi" w:cstheme="minorHAnsi"/>
          <w:sz w:val="22"/>
        </w:rPr>
        <w:t>Outreach and Education Workplan – Denise Savageau</w:t>
      </w:r>
    </w:p>
    <w:p w14:paraId="488AA81D" w14:textId="77777777" w:rsidR="00A8377E" w:rsidRDefault="1D452BEE" w:rsidP="009C6C65">
      <w:pPr>
        <w:pStyle w:val="PlainText"/>
        <w:numPr>
          <w:ilvl w:val="0"/>
          <w:numId w:val="2"/>
        </w:numPr>
        <w:spacing w:before="100" w:beforeAutospacing="1" w:after="24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9C6C65">
      <w:pPr>
        <w:pStyle w:val="PlainText"/>
        <w:spacing w:before="100" w:beforeAutospacing="1" w:after="24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9C6C65">
      <w:pPr>
        <w:pStyle w:val="PlainText"/>
        <w:spacing w:before="100" w:beforeAutospacing="1" w:after="24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68523971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</w:t>
      </w:r>
    </w:p>
    <w:p w14:paraId="7CC0C608" w14:textId="1C0FA309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454288E6" w14:textId="77777777" w:rsidR="009A0AA1" w:rsidRDefault="00462C48" w:rsidP="006A517A">
      <w:pPr>
        <w:pStyle w:val="PlainText"/>
        <w:spacing w:beforeAutospacing="1" w:after="360"/>
        <w:ind w:firstLine="720"/>
      </w:pPr>
      <w:r w:rsidRPr="00EF3B8A">
        <w:t>Appointment of Darryl Newman to fill CNLA slot on the Water Planning Advisory Group</w:t>
      </w:r>
    </w:p>
    <w:p w14:paraId="09BB935C" w14:textId="355F1DEC" w:rsidR="00D50059" w:rsidRDefault="1D452BEE" w:rsidP="009C6C65">
      <w:pPr>
        <w:pStyle w:val="PlainText"/>
        <w:numPr>
          <w:ilvl w:val="0"/>
          <w:numId w:val="2"/>
        </w:numPr>
        <w:spacing w:before="100" w:beforeAutospacing="1" w:after="240"/>
        <w:ind w:left="706"/>
        <w:rPr>
          <w:b/>
          <w:bCs/>
        </w:rPr>
      </w:pPr>
      <w:r w:rsidRPr="1D452BEE">
        <w:rPr>
          <w:b/>
          <w:bCs/>
        </w:rPr>
        <w:t>New Business:</w:t>
      </w:r>
    </w:p>
    <w:p w14:paraId="42A45475" w14:textId="6E7D2196" w:rsidR="00462C48" w:rsidRPr="00462C48" w:rsidRDefault="00462C48" w:rsidP="009C6C65">
      <w:pPr>
        <w:pStyle w:val="PlainText"/>
        <w:spacing w:before="100" w:beforeAutospacing="1" w:after="240"/>
        <w:ind w:left="706"/>
      </w:pPr>
      <w:r w:rsidRPr="00FF56E1">
        <w:t>A Review of the goals and objectives in the State Water Plan</w:t>
      </w:r>
      <w:r w:rsidR="006A517A">
        <w:rPr>
          <w:rFonts w:eastAsia="Times New Roman"/>
          <w:color w:val="000000"/>
          <w:sz w:val="24"/>
          <w:szCs w:val="24"/>
        </w:rPr>
        <w:t>—</w:t>
      </w:r>
      <w:r w:rsidR="00FF56E1">
        <w:t>- Water Planning Council</w:t>
      </w:r>
      <w:r w:rsidRPr="00462C48">
        <w:t xml:space="preserve"> 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2B452435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20085B">
        <w:rPr>
          <w:b/>
        </w:rPr>
        <w:t>January 4</w:t>
      </w:r>
      <w:r w:rsidR="00BF7C07">
        <w:rPr>
          <w:b/>
        </w:rPr>
        <w:t>,</w:t>
      </w:r>
      <w:r w:rsidR="00D50059" w:rsidRPr="00D50059">
        <w:rPr>
          <w:b/>
        </w:rPr>
        <w:t xml:space="preserve"> 2021</w:t>
      </w:r>
    </w:p>
    <w:sectPr w:rsidR="00BE2D05" w:rsidRPr="00D50059" w:rsidSect="009C6C6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C5ACDCAA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67E87D1D"/>
    <w:multiLevelType w:val="hybridMultilevel"/>
    <w:tmpl w:val="0BA2A7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75D40F4A"/>
    <w:multiLevelType w:val="hybridMultilevel"/>
    <w:tmpl w:val="63B466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153252"/>
    <w:rsid w:val="001F22F8"/>
    <w:rsid w:val="001F78BC"/>
    <w:rsid w:val="0020085B"/>
    <w:rsid w:val="00205E17"/>
    <w:rsid w:val="002541A7"/>
    <w:rsid w:val="00261D3C"/>
    <w:rsid w:val="002A6ABB"/>
    <w:rsid w:val="002D1C48"/>
    <w:rsid w:val="00392C62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35A0"/>
    <w:rsid w:val="00664F63"/>
    <w:rsid w:val="006A517A"/>
    <w:rsid w:val="006C740D"/>
    <w:rsid w:val="006D4BF0"/>
    <w:rsid w:val="00765499"/>
    <w:rsid w:val="0078664B"/>
    <w:rsid w:val="0085534D"/>
    <w:rsid w:val="0088538A"/>
    <w:rsid w:val="008916C8"/>
    <w:rsid w:val="009748DE"/>
    <w:rsid w:val="009A0AA1"/>
    <w:rsid w:val="009C6C65"/>
    <w:rsid w:val="009E22BE"/>
    <w:rsid w:val="009E54A6"/>
    <w:rsid w:val="00A242D4"/>
    <w:rsid w:val="00A42911"/>
    <w:rsid w:val="00A5350E"/>
    <w:rsid w:val="00A8377E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26636"/>
    <w:rsid w:val="00C5386E"/>
    <w:rsid w:val="00C7727B"/>
    <w:rsid w:val="00CC7179"/>
    <w:rsid w:val="00CE6890"/>
    <w:rsid w:val="00D50059"/>
    <w:rsid w:val="00D70B75"/>
    <w:rsid w:val="00D77B2F"/>
    <w:rsid w:val="00D94020"/>
    <w:rsid w:val="00DA5D4C"/>
    <w:rsid w:val="00DD707B"/>
    <w:rsid w:val="00E45CE0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3</cp:revision>
  <cp:lastPrinted>2020-08-27T17:13:00Z</cp:lastPrinted>
  <dcterms:created xsi:type="dcterms:W3CDTF">2021-12-03T13:58:00Z</dcterms:created>
  <dcterms:modified xsi:type="dcterms:W3CDTF">2021-12-03T14:03:00Z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