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F5A0" w14:textId="77777777" w:rsidR="00521562"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The Department of Social Services </w:t>
      </w:r>
    </w:p>
    <w:p w14:paraId="1446B5A6" w14:textId="77777777" w:rsidR="009C34B6"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Connecticut Continuing Care Advisory Committee </w:t>
      </w:r>
    </w:p>
    <w:p w14:paraId="77B34F75" w14:textId="77777777" w:rsidR="00F63EBF" w:rsidRPr="008F1A7A" w:rsidRDefault="00F63EBF" w:rsidP="00271EE4">
      <w:pPr>
        <w:pStyle w:val="NoSpacing"/>
        <w:jc w:val="center"/>
        <w:rPr>
          <w:rFonts w:ascii="Arial" w:hAnsi="Arial" w:cs="Arial"/>
          <w:b/>
          <w:sz w:val="16"/>
          <w:szCs w:val="16"/>
        </w:rPr>
      </w:pPr>
    </w:p>
    <w:p w14:paraId="74B8A410" w14:textId="77777777" w:rsidR="0010072A" w:rsidRPr="0010072A" w:rsidRDefault="0010072A" w:rsidP="00271EE4">
      <w:pPr>
        <w:pStyle w:val="NoSpacing"/>
        <w:jc w:val="center"/>
        <w:rPr>
          <w:rFonts w:ascii="Arial" w:hAnsi="Arial" w:cs="Arial"/>
          <w:b/>
          <w:sz w:val="16"/>
          <w:szCs w:val="16"/>
        </w:rPr>
      </w:pPr>
    </w:p>
    <w:p w14:paraId="34FC3783" w14:textId="02BBABC0" w:rsidR="00271EE4" w:rsidRDefault="00271EE4" w:rsidP="00271EE4">
      <w:pPr>
        <w:pStyle w:val="NoSpacing"/>
        <w:jc w:val="center"/>
        <w:rPr>
          <w:rFonts w:ascii="Arial" w:hAnsi="Arial" w:cs="Arial"/>
          <w:b/>
          <w:sz w:val="28"/>
          <w:szCs w:val="28"/>
        </w:rPr>
      </w:pPr>
      <w:r w:rsidRPr="00117AE4">
        <w:rPr>
          <w:rFonts w:ascii="Arial" w:hAnsi="Arial" w:cs="Arial"/>
          <w:b/>
          <w:sz w:val="28"/>
          <w:szCs w:val="28"/>
        </w:rPr>
        <w:t>Meeting Agenda</w:t>
      </w:r>
    </w:p>
    <w:p w14:paraId="07E25638" w14:textId="77777777" w:rsidR="0010072A" w:rsidRPr="0010072A" w:rsidRDefault="0010072A" w:rsidP="00271EE4">
      <w:pPr>
        <w:pStyle w:val="NoSpacing"/>
        <w:jc w:val="center"/>
        <w:rPr>
          <w:rFonts w:ascii="Arial" w:hAnsi="Arial" w:cs="Arial"/>
          <w:b/>
          <w:sz w:val="16"/>
          <w:szCs w:val="16"/>
        </w:rPr>
      </w:pPr>
    </w:p>
    <w:p w14:paraId="4AEA67BE" w14:textId="77777777" w:rsidR="00271EE4" w:rsidRPr="008F1A7A" w:rsidRDefault="00271EE4" w:rsidP="009C34B6">
      <w:pPr>
        <w:pStyle w:val="NoSpacing"/>
        <w:jc w:val="center"/>
        <w:rPr>
          <w:rFonts w:ascii="Arial" w:hAnsi="Arial" w:cs="Arial"/>
          <w:b/>
          <w:sz w:val="16"/>
          <w:szCs w:val="16"/>
        </w:rPr>
      </w:pPr>
    </w:p>
    <w:p w14:paraId="37841402" w14:textId="09A2C9D3" w:rsidR="00CB6A3C" w:rsidRPr="00117AE4" w:rsidRDefault="00F42B1C" w:rsidP="009C34B6">
      <w:pPr>
        <w:pStyle w:val="NoSpacing"/>
        <w:jc w:val="center"/>
        <w:rPr>
          <w:rFonts w:ascii="Arial" w:hAnsi="Arial" w:cs="Arial"/>
          <w:b/>
          <w:sz w:val="28"/>
          <w:szCs w:val="28"/>
        </w:rPr>
      </w:pPr>
      <w:r w:rsidRPr="00117AE4">
        <w:rPr>
          <w:rFonts w:ascii="Arial" w:hAnsi="Arial" w:cs="Arial"/>
          <w:b/>
          <w:sz w:val="28"/>
          <w:szCs w:val="28"/>
        </w:rPr>
        <w:t>Friday,</w:t>
      </w:r>
      <w:r w:rsidR="007121CE" w:rsidRPr="00117AE4">
        <w:rPr>
          <w:rFonts w:ascii="Arial" w:hAnsi="Arial" w:cs="Arial"/>
          <w:b/>
          <w:sz w:val="28"/>
          <w:szCs w:val="28"/>
        </w:rPr>
        <w:t xml:space="preserve"> </w:t>
      </w:r>
      <w:r w:rsidR="00DB54B0">
        <w:rPr>
          <w:rFonts w:ascii="Arial" w:hAnsi="Arial" w:cs="Arial"/>
          <w:b/>
          <w:sz w:val="28"/>
          <w:szCs w:val="28"/>
        </w:rPr>
        <w:t>November 15</w:t>
      </w:r>
      <w:r w:rsidR="00655DE0">
        <w:rPr>
          <w:rFonts w:ascii="Arial" w:hAnsi="Arial" w:cs="Arial"/>
          <w:b/>
          <w:sz w:val="28"/>
          <w:szCs w:val="28"/>
        </w:rPr>
        <w:t>, 2024</w:t>
      </w:r>
      <w:r w:rsidR="00BD6A4A">
        <w:rPr>
          <w:rFonts w:ascii="Arial" w:hAnsi="Arial" w:cs="Arial"/>
          <w:b/>
          <w:sz w:val="28"/>
          <w:szCs w:val="28"/>
        </w:rPr>
        <w:t xml:space="preserve">, </w:t>
      </w:r>
      <w:r w:rsidR="00CB6A3C" w:rsidRPr="00117AE4">
        <w:rPr>
          <w:rFonts w:ascii="Arial" w:hAnsi="Arial" w:cs="Arial"/>
          <w:b/>
          <w:sz w:val="28"/>
          <w:szCs w:val="28"/>
        </w:rPr>
        <w:t>10:00 a.m.</w:t>
      </w:r>
    </w:p>
    <w:p w14:paraId="17582CFE" w14:textId="77777777" w:rsidR="008F7891" w:rsidRPr="008F1A7A" w:rsidRDefault="008F7891" w:rsidP="009C34B6">
      <w:pPr>
        <w:pStyle w:val="NoSpacing"/>
        <w:jc w:val="center"/>
        <w:rPr>
          <w:rFonts w:ascii="Arial" w:hAnsi="Arial" w:cs="Arial"/>
          <w:b/>
          <w:sz w:val="16"/>
          <w:szCs w:val="16"/>
        </w:rPr>
      </w:pPr>
    </w:p>
    <w:p w14:paraId="6AF3E526" w14:textId="42E6E99D" w:rsidR="006D6C85" w:rsidRPr="006D6C85" w:rsidRDefault="009B1AEA" w:rsidP="006D6C85">
      <w:pPr>
        <w:jc w:val="center"/>
        <w:rPr>
          <w:rFonts w:ascii="Arial" w:hAnsi="Arial" w:cs="Arial"/>
          <w:b/>
          <w:bCs/>
          <w:sz w:val="28"/>
          <w:szCs w:val="28"/>
        </w:rPr>
      </w:pPr>
      <w:r>
        <w:rPr>
          <w:rFonts w:ascii="Arial" w:hAnsi="Arial" w:cs="Arial"/>
          <w:b/>
          <w:bCs/>
          <w:sz w:val="28"/>
          <w:szCs w:val="28"/>
        </w:rPr>
        <w:t xml:space="preserve">Meeting to be held </w:t>
      </w:r>
      <w:r w:rsidR="006D6C85">
        <w:rPr>
          <w:rFonts w:ascii="Arial" w:hAnsi="Arial" w:cs="Arial"/>
          <w:b/>
          <w:bCs/>
          <w:sz w:val="28"/>
          <w:szCs w:val="28"/>
        </w:rPr>
        <w:t>at Masonicare at Ashlar Village in Wallingford</w:t>
      </w:r>
    </w:p>
    <w:p w14:paraId="0CEF871E" w14:textId="77777777" w:rsidR="00385F04" w:rsidRPr="00117AE4" w:rsidRDefault="00385F04" w:rsidP="00C46F7F">
      <w:pPr>
        <w:jc w:val="center"/>
        <w:rPr>
          <w:rFonts w:ascii="Arial" w:eastAsiaTheme="minorHAnsi" w:hAnsi="Arial" w:cs="Arial"/>
          <w:b/>
          <w:bCs/>
          <w:sz w:val="28"/>
          <w:szCs w:val="28"/>
        </w:rPr>
      </w:pPr>
    </w:p>
    <w:p w14:paraId="78AAD85F" w14:textId="5FAC7258" w:rsidR="00AA1669" w:rsidRDefault="00AA1669" w:rsidP="004E0A60">
      <w:pPr>
        <w:jc w:val="center"/>
        <w:rPr>
          <w:rFonts w:ascii="Arial" w:eastAsiaTheme="minorHAnsi" w:hAnsi="Arial" w:cs="Arial"/>
          <w:b/>
          <w:bCs/>
          <w:sz w:val="28"/>
          <w:szCs w:val="28"/>
        </w:rPr>
      </w:pPr>
      <w:r w:rsidRPr="00117AE4">
        <w:rPr>
          <w:rFonts w:ascii="Arial" w:eastAsiaTheme="minorHAnsi" w:hAnsi="Arial" w:cs="Arial"/>
          <w:b/>
          <w:bCs/>
          <w:sz w:val="28"/>
          <w:szCs w:val="28"/>
        </w:rPr>
        <w:t>Agenda</w:t>
      </w:r>
    </w:p>
    <w:p w14:paraId="728A8396" w14:textId="77777777" w:rsidR="009B1AEA" w:rsidRPr="00117AE4" w:rsidRDefault="009B1AEA" w:rsidP="004E0A60">
      <w:pPr>
        <w:jc w:val="center"/>
        <w:rPr>
          <w:rFonts w:ascii="Arial" w:eastAsiaTheme="minorHAnsi" w:hAnsi="Arial" w:cs="Arial"/>
          <w:b/>
          <w:bCs/>
          <w:sz w:val="28"/>
          <w:szCs w:val="28"/>
        </w:rPr>
      </w:pPr>
    </w:p>
    <w:p w14:paraId="4D3B9E16" w14:textId="77777777" w:rsidR="00AA1669" w:rsidRPr="00117AE4" w:rsidRDefault="00AA1669" w:rsidP="00AA1669">
      <w:pPr>
        <w:pStyle w:val="ListParagraph"/>
        <w:rPr>
          <w:rFonts w:ascii="Arial" w:eastAsiaTheme="minorHAnsi" w:hAnsi="Arial" w:cs="Arial"/>
          <w:b/>
          <w:bCs/>
          <w:sz w:val="28"/>
          <w:szCs w:val="28"/>
        </w:rPr>
      </w:pPr>
    </w:p>
    <w:p w14:paraId="032C894A" w14:textId="4B617155"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Welcome and introductions</w:t>
      </w:r>
      <w:r w:rsidR="009B1AEA">
        <w:rPr>
          <w:rFonts w:ascii="Arial" w:eastAsiaTheme="minorHAnsi" w:hAnsi="Arial" w:cs="Arial"/>
          <w:sz w:val="28"/>
          <w:szCs w:val="28"/>
        </w:rPr>
        <w:t xml:space="preserve"> – Mag Morelli</w:t>
      </w:r>
    </w:p>
    <w:p w14:paraId="5E9B8072" w14:textId="77777777" w:rsidR="00AA1669" w:rsidRPr="00117AE4" w:rsidRDefault="00AA1669" w:rsidP="00AA1669">
      <w:pPr>
        <w:pStyle w:val="ListParagraph"/>
        <w:rPr>
          <w:rFonts w:ascii="Arial" w:eastAsiaTheme="minorHAnsi" w:hAnsi="Arial" w:cs="Arial"/>
          <w:sz w:val="28"/>
          <w:szCs w:val="28"/>
        </w:rPr>
      </w:pPr>
    </w:p>
    <w:p w14:paraId="0E9B87D6" w14:textId="74E11758"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Review and acceptance of the </w:t>
      </w:r>
      <w:r w:rsidR="00DB54B0">
        <w:rPr>
          <w:rFonts w:ascii="Arial" w:eastAsiaTheme="minorHAnsi" w:hAnsi="Arial" w:cs="Arial"/>
          <w:sz w:val="28"/>
          <w:szCs w:val="28"/>
        </w:rPr>
        <w:t>September 13</w:t>
      </w:r>
      <w:r w:rsidR="00EE6275">
        <w:rPr>
          <w:rFonts w:ascii="Arial" w:eastAsiaTheme="minorHAnsi" w:hAnsi="Arial" w:cs="Arial"/>
          <w:sz w:val="28"/>
          <w:szCs w:val="28"/>
        </w:rPr>
        <w:t>, 2024</w:t>
      </w:r>
      <w:r w:rsidR="00D45C72">
        <w:rPr>
          <w:rFonts w:ascii="Arial" w:eastAsiaTheme="minorHAnsi" w:hAnsi="Arial" w:cs="Arial"/>
          <w:sz w:val="28"/>
          <w:szCs w:val="28"/>
        </w:rPr>
        <w:t xml:space="preserve"> </w:t>
      </w:r>
      <w:r w:rsidRPr="00117AE4">
        <w:rPr>
          <w:rFonts w:ascii="Arial" w:eastAsiaTheme="minorHAnsi" w:hAnsi="Arial" w:cs="Arial"/>
          <w:sz w:val="28"/>
          <w:szCs w:val="28"/>
        </w:rPr>
        <w:t>meeting minutes</w:t>
      </w:r>
      <w:r w:rsidR="009B1AEA">
        <w:rPr>
          <w:rFonts w:ascii="Arial" w:eastAsiaTheme="minorHAnsi" w:hAnsi="Arial" w:cs="Arial"/>
          <w:sz w:val="28"/>
          <w:szCs w:val="28"/>
        </w:rPr>
        <w:t xml:space="preserve"> </w:t>
      </w:r>
      <w:r w:rsidRPr="00117AE4">
        <w:rPr>
          <w:rFonts w:ascii="Arial" w:eastAsiaTheme="minorHAnsi" w:hAnsi="Arial" w:cs="Arial"/>
          <w:sz w:val="28"/>
          <w:szCs w:val="28"/>
        </w:rPr>
        <w:t xml:space="preserve">– </w:t>
      </w:r>
      <w:r w:rsidR="006D6C85">
        <w:rPr>
          <w:rFonts w:ascii="Arial" w:eastAsiaTheme="minorHAnsi" w:hAnsi="Arial" w:cs="Arial"/>
          <w:sz w:val="28"/>
          <w:szCs w:val="28"/>
        </w:rPr>
        <w:t>Mag Morelli</w:t>
      </w:r>
    </w:p>
    <w:p w14:paraId="7FB6CEDE" w14:textId="77777777" w:rsidR="00AA1669" w:rsidRPr="00117AE4" w:rsidRDefault="00AA1669" w:rsidP="00C46F7F">
      <w:pPr>
        <w:rPr>
          <w:rFonts w:ascii="Arial" w:eastAsiaTheme="minorHAnsi" w:hAnsi="Arial" w:cs="Arial"/>
          <w:sz w:val="28"/>
          <w:szCs w:val="28"/>
        </w:rPr>
      </w:pPr>
    </w:p>
    <w:p w14:paraId="3F37A4F7" w14:textId="77777777" w:rsidR="00DB54B0" w:rsidRDefault="00AA1669" w:rsidP="00DB54B0">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DSS representative’s comments </w:t>
      </w:r>
      <w:r w:rsidR="001826F9" w:rsidRPr="00117AE4">
        <w:rPr>
          <w:rFonts w:ascii="Arial" w:eastAsiaTheme="minorHAnsi" w:hAnsi="Arial" w:cs="Arial"/>
          <w:sz w:val="28"/>
          <w:szCs w:val="28"/>
        </w:rPr>
        <w:t xml:space="preserve">and update </w:t>
      </w:r>
      <w:r w:rsidRPr="00117AE4">
        <w:rPr>
          <w:rFonts w:ascii="Arial" w:eastAsiaTheme="minorHAnsi" w:hAnsi="Arial" w:cs="Arial"/>
          <w:sz w:val="28"/>
          <w:szCs w:val="28"/>
        </w:rPr>
        <w:t>– Rich Wysocki</w:t>
      </w:r>
    </w:p>
    <w:p w14:paraId="54C0698D" w14:textId="77777777" w:rsidR="00DB54B0" w:rsidRPr="00DB54B0" w:rsidRDefault="00DB54B0" w:rsidP="00DB54B0">
      <w:pPr>
        <w:pStyle w:val="ListParagraph"/>
        <w:rPr>
          <w:rFonts w:ascii="Arial" w:eastAsiaTheme="minorHAnsi" w:hAnsi="Arial" w:cs="Arial"/>
          <w:sz w:val="28"/>
          <w:szCs w:val="28"/>
        </w:rPr>
      </w:pPr>
    </w:p>
    <w:p w14:paraId="2C442A9E" w14:textId="6BEF1005" w:rsidR="00EE6275" w:rsidRDefault="00DB54B0" w:rsidP="00DB54B0">
      <w:pPr>
        <w:pStyle w:val="ListParagraph"/>
        <w:numPr>
          <w:ilvl w:val="0"/>
          <w:numId w:val="11"/>
        </w:numPr>
        <w:rPr>
          <w:rFonts w:ascii="Arial" w:eastAsiaTheme="minorHAnsi" w:hAnsi="Arial" w:cs="Arial"/>
          <w:sz w:val="28"/>
          <w:szCs w:val="28"/>
        </w:rPr>
      </w:pPr>
      <w:r>
        <w:rPr>
          <w:rFonts w:ascii="Arial" w:eastAsiaTheme="minorHAnsi" w:hAnsi="Arial" w:cs="Arial"/>
          <w:sz w:val="28"/>
          <w:szCs w:val="28"/>
        </w:rPr>
        <w:t xml:space="preserve">Update on </w:t>
      </w:r>
      <w:r w:rsidRPr="00DB54B0">
        <w:rPr>
          <w:rFonts w:ascii="Arial" w:eastAsiaTheme="minorHAnsi" w:hAnsi="Arial" w:cs="Arial"/>
          <w:sz w:val="28"/>
          <w:szCs w:val="28"/>
        </w:rPr>
        <w:t xml:space="preserve">ConnCCRA’s </w:t>
      </w:r>
      <w:r>
        <w:rPr>
          <w:rFonts w:ascii="Arial" w:eastAsiaTheme="minorHAnsi" w:hAnsi="Arial" w:cs="Arial"/>
          <w:sz w:val="28"/>
          <w:szCs w:val="28"/>
        </w:rPr>
        <w:t xml:space="preserve">Consumer </w:t>
      </w:r>
      <w:r w:rsidRPr="00DB54B0">
        <w:rPr>
          <w:rFonts w:ascii="Arial" w:eastAsiaTheme="minorHAnsi" w:hAnsi="Arial" w:cs="Arial"/>
          <w:sz w:val="28"/>
          <w:szCs w:val="28"/>
        </w:rPr>
        <w:t>Guide</w:t>
      </w:r>
      <w:r>
        <w:rPr>
          <w:rFonts w:ascii="Arial" w:eastAsiaTheme="minorHAnsi" w:hAnsi="Arial" w:cs="Arial"/>
          <w:sz w:val="28"/>
          <w:szCs w:val="28"/>
        </w:rPr>
        <w:t xml:space="preserve"> – Dolores </w:t>
      </w:r>
      <w:r w:rsidRPr="00DB54B0">
        <w:rPr>
          <w:rFonts w:ascii="Arial" w:eastAsiaTheme="minorHAnsi" w:hAnsi="Arial" w:cs="Arial"/>
          <w:sz w:val="28"/>
          <w:szCs w:val="28"/>
        </w:rPr>
        <w:t>Szyszko</w:t>
      </w:r>
      <w:r w:rsidR="00D00167">
        <w:rPr>
          <w:rFonts w:ascii="Arial" w:eastAsiaTheme="minorHAnsi" w:hAnsi="Arial" w:cs="Arial"/>
          <w:sz w:val="28"/>
          <w:szCs w:val="28"/>
        </w:rPr>
        <w:t xml:space="preserve"> (attached)</w:t>
      </w:r>
    </w:p>
    <w:p w14:paraId="6FE5891D" w14:textId="77777777" w:rsidR="00760CA5" w:rsidRPr="00760CA5" w:rsidRDefault="00760CA5" w:rsidP="00760CA5">
      <w:pPr>
        <w:rPr>
          <w:rFonts w:ascii="Arial" w:hAnsi="Arial" w:cs="Arial"/>
          <w:sz w:val="28"/>
          <w:szCs w:val="28"/>
        </w:rPr>
      </w:pPr>
    </w:p>
    <w:p w14:paraId="4A38A391" w14:textId="0E4BDF4C" w:rsidR="00760CA5" w:rsidRPr="00760CA5" w:rsidRDefault="00760CA5" w:rsidP="00760CA5">
      <w:pPr>
        <w:pStyle w:val="ListParagraph"/>
        <w:numPr>
          <w:ilvl w:val="0"/>
          <w:numId w:val="11"/>
        </w:numPr>
        <w:rPr>
          <w:rFonts w:ascii="Arial" w:hAnsi="Arial" w:cs="Arial"/>
          <w:sz w:val="28"/>
          <w:szCs w:val="28"/>
        </w:rPr>
      </w:pPr>
      <w:r w:rsidRPr="00760CA5">
        <w:rPr>
          <w:rFonts w:ascii="Arial" w:hAnsi="Arial" w:cs="Arial"/>
          <w:sz w:val="28"/>
          <w:szCs w:val="28"/>
        </w:rPr>
        <w:t>Discussion regarding CCRC Health/Wellness Committees for the health center and assisted living service agency and what types of quality reports they receive and review.</w:t>
      </w:r>
    </w:p>
    <w:p w14:paraId="25FBC550" w14:textId="77777777" w:rsidR="00DB54B0" w:rsidRPr="00DB54B0" w:rsidRDefault="00DB54B0" w:rsidP="00DB54B0">
      <w:pPr>
        <w:pStyle w:val="ListParagraph"/>
        <w:rPr>
          <w:rFonts w:ascii="Arial" w:eastAsiaTheme="minorHAnsi" w:hAnsi="Arial" w:cs="Arial"/>
          <w:sz w:val="28"/>
          <w:szCs w:val="28"/>
        </w:rPr>
      </w:pPr>
    </w:p>
    <w:p w14:paraId="2D40B20F" w14:textId="4EB8EBB4" w:rsidR="00DB54B0" w:rsidRPr="00DB54B0" w:rsidRDefault="00DB54B0" w:rsidP="00DB54B0">
      <w:pPr>
        <w:pStyle w:val="ListParagraph"/>
        <w:numPr>
          <w:ilvl w:val="0"/>
          <w:numId w:val="11"/>
        </w:numPr>
        <w:rPr>
          <w:rFonts w:ascii="Arial" w:eastAsiaTheme="minorHAnsi" w:hAnsi="Arial" w:cs="Arial"/>
          <w:sz w:val="28"/>
          <w:szCs w:val="28"/>
        </w:rPr>
      </w:pPr>
      <w:r>
        <w:rPr>
          <w:rFonts w:ascii="Arial" w:eastAsiaTheme="minorHAnsi" w:hAnsi="Arial" w:cs="Arial"/>
          <w:sz w:val="28"/>
          <w:szCs w:val="28"/>
        </w:rPr>
        <w:t>Establish 2025 meeting dates</w:t>
      </w:r>
    </w:p>
    <w:p w14:paraId="1853D797" w14:textId="77777777" w:rsidR="00655DE0" w:rsidRPr="00655DE0" w:rsidRDefault="00655DE0" w:rsidP="00655DE0">
      <w:pPr>
        <w:pStyle w:val="ListParagraph"/>
        <w:ind w:left="1440"/>
        <w:rPr>
          <w:rFonts w:ascii="Arial" w:hAnsi="Arial" w:cs="Arial"/>
          <w:sz w:val="28"/>
          <w:szCs w:val="28"/>
        </w:rPr>
      </w:pPr>
    </w:p>
    <w:p w14:paraId="5DD8F761" w14:textId="506BF678" w:rsidR="00604788"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Around the table updates </w:t>
      </w:r>
      <w:r w:rsidR="00582BB8" w:rsidRPr="00117AE4">
        <w:rPr>
          <w:rFonts w:ascii="Arial" w:eastAsiaTheme="minorHAnsi" w:hAnsi="Arial" w:cs="Arial"/>
          <w:sz w:val="28"/>
          <w:szCs w:val="28"/>
        </w:rPr>
        <w:t>from Advisory Committee Members</w:t>
      </w:r>
    </w:p>
    <w:p w14:paraId="537D5AEF" w14:textId="77777777" w:rsidR="00AA1669" w:rsidRPr="00117AE4" w:rsidRDefault="00AA1669" w:rsidP="002E4FD5">
      <w:pPr>
        <w:rPr>
          <w:rFonts w:ascii="Arial" w:eastAsiaTheme="minorHAnsi" w:hAnsi="Arial" w:cs="Arial"/>
          <w:sz w:val="28"/>
          <w:szCs w:val="28"/>
        </w:rPr>
      </w:pPr>
    </w:p>
    <w:p w14:paraId="0B166163"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New Business</w:t>
      </w:r>
    </w:p>
    <w:p w14:paraId="74A2DABE" w14:textId="77777777" w:rsidR="00AA1669" w:rsidRPr="00117AE4" w:rsidRDefault="00AA1669" w:rsidP="00AA1669">
      <w:pPr>
        <w:pStyle w:val="ListParagraph"/>
        <w:rPr>
          <w:rFonts w:ascii="Arial" w:eastAsiaTheme="minorHAnsi" w:hAnsi="Arial" w:cs="Arial"/>
          <w:sz w:val="28"/>
          <w:szCs w:val="28"/>
        </w:rPr>
      </w:pPr>
    </w:p>
    <w:p w14:paraId="26AEABAD"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Comments from the public</w:t>
      </w:r>
    </w:p>
    <w:p w14:paraId="15FCE10B" w14:textId="77777777" w:rsidR="00AA1669" w:rsidRPr="00117AE4" w:rsidRDefault="00AA1669" w:rsidP="00AA1669">
      <w:pPr>
        <w:pStyle w:val="ListParagraph"/>
        <w:rPr>
          <w:rFonts w:ascii="Arial" w:eastAsiaTheme="minorHAnsi" w:hAnsi="Arial" w:cs="Arial"/>
          <w:sz w:val="28"/>
          <w:szCs w:val="28"/>
        </w:rPr>
      </w:pPr>
    </w:p>
    <w:p w14:paraId="21522AA1" w14:textId="620884F9"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Adjournment</w:t>
      </w:r>
    </w:p>
    <w:p w14:paraId="743223BE" w14:textId="77777777" w:rsidR="00655DE0" w:rsidRPr="00655DE0" w:rsidRDefault="00655DE0" w:rsidP="00655DE0">
      <w:pPr>
        <w:pStyle w:val="ListParagraph"/>
        <w:rPr>
          <w:rFonts w:ascii="Arial" w:eastAsiaTheme="minorHAnsi" w:hAnsi="Arial" w:cs="Arial"/>
          <w:sz w:val="28"/>
          <w:szCs w:val="28"/>
        </w:rPr>
      </w:pPr>
    </w:p>
    <w:p w14:paraId="0CAD6CC3" w14:textId="611593CF" w:rsidR="00655DE0" w:rsidRPr="00655DE0" w:rsidRDefault="00DB54B0" w:rsidP="00655DE0">
      <w:pPr>
        <w:rPr>
          <w:rFonts w:ascii="Arial" w:eastAsiaTheme="minorHAnsi" w:hAnsi="Arial" w:cs="Arial"/>
          <w:sz w:val="28"/>
          <w:szCs w:val="28"/>
        </w:rPr>
      </w:pPr>
      <w:r>
        <w:rPr>
          <w:rFonts w:ascii="Arial" w:eastAsiaTheme="minorHAnsi" w:hAnsi="Arial" w:cs="Arial"/>
          <w:sz w:val="28"/>
          <w:szCs w:val="28"/>
        </w:rPr>
        <w:t>Suggested</w:t>
      </w:r>
      <w:r w:rsidR="00655DE0">
        <w:rPr>
          <w:rFonts w:ascii="Arial" w:eastAsiaTheme="minorHAnsi" w:hAnsi="Arial" w:cs="Arial"/>
          <w:sz w:val="28"/>
          <w:szCs w:val="28"/>
        </w:rPr>
        <w:t xml:space="preserve"> 202</w:t>
      </w:r>
      <w:r>
        <w:rPr>
          <w:rFonts w:ascii="Arial" w:eastAsiaTheme="minorHAnsi" w:hAnsi="Arial" w:cs="Arial"/>
          <w:sz w:val="28"/>
          <w:szCs w:val="28"/>
        </w:rPr>
        <w:t>5</w:t>
      </w:r>
      <w:r w:rsidR="00655DE0">
        <w:rPr>
          <w:rFonts w:ascii="Arial" w:eastAsiaTheme="minorHAnsi" w:hAnsi="Arial" w:cs="Arial"/>
          <w:sz w:val="28"/>
          <w:szCs w:val="28"/>
        </w:rPr>
        <w:t xml:space="preserve"> meeting date</w:t>
      </w:r>
      <w:r>
        <w:rPr>
          <w:rFonts w:ascii="Arial" w:eastAsiaTheme="minorHAnsi" w:hAnsi="Arial" w:cs="Arial"/>
          <w:sz w:val="28"/>
          <w:szCs w:val="28"/>
        </w:rPr>
        <w:t>s</w:t>
      </w:r>
      <w:r w:rsidR="00655DE0">
        <w:rPr>
          <w:rFonts w:ascii="Arial" w:eastAsiaTheme="minorHAnsi" w:hAnsi="Arial" w:cs="Arial"/>
          <w:sz w:val="28"/>
          <w:szCs w:val="28"/>
        </w:rPr>
        <w:t xml:space="preserve">: </w:t>
      </w:r>
      <w:r>
        <w:rPr>
          <w:rFonts w:ascii="Arial" w:eastAsiaTheme="minorHAnsi" w:hAnsi="Arial" w:cs="Arial"/>
          <w:sz w:val="28"/>
          <w:szCs w:val="28"/>
        </w:rPr>
        <w:t xml:space="preserve">April 25, June 13, September 12, </w:t>
      </w:r>
      <w:r w:rsidR="00655DE0">
        <w:rPr>
          <w:rFonts w:ascii="Arial" w:eastAsiaTheme="minorHAnsi" w:hAnsi="Arial" w:cs="Arial"/>
          <w:sz w:val="28"/>
          <w:szCs w:val="28"/>
        </w:rPr>
        <w:t>November 1</w:t>
      </w:r>
      <w:r>
        <w:rPr>
          <w:rFonts w:ascii="Arial" w:eastAsiaTheme="minorHAnsi" w:hAnsi="Arial" w:cs="Arial"/>
          <w:sz w:val="28"/>
          <w:szCs w:val="28"/>
        </w:rPr>
        <w:t>4</w:t>
      </w:r>
    </w:p>
    <w:p w14:paraId="61A29923" w14:textId="77777777" w:rsidR="00824642" w:rsidRPr="00117AE4" w:rsidRDefault="00824642" w:rsidP="00824642">
      <w:pPr>
        <w:jc w:val="both"/>
        <w:rPr>
          <w:rFonts w:ascii="Arial" w:hAnsi="Arial" w:cs="Arial"/>
          <w:sz w:val="28"/>
          <w:szCs w:val="28"/>
        </w:rPr>
      </w:pPr>
    </w:p>
    <w:p w14:paraId="7E22ACE1" w14:textId="2FF5638E" w:rsidR="001D76B5" w:rsidRPr="00117AE4" w:rsidRDefault="0044453B" w:rsidP="00894066">
      <w:pPr>
        <w:pStyle w:val="NoSpacing"/>
        <w:jc w:val="both"/>
        <w:rPr>
          <w:rFonts w:ascii="Arial" w:hAnsi="Arial" w:cs="Arial"/>
          <w:sz w:val="28"/>
          <w:szCs w:val="28"/>
        </w:rPr>
      </w:pPr>
      <w:r w:rsidRPr="00117AE4">
        <w:rPr>
          <w:rFonts w:ascii="Arial" w:hAnsi="Arial" w:cs="Arial"/>
          <w:sz w:val="28"/>
          <w:szCs w:val="28"/>
        </w:rPr>
        <w:t xml:space="preserve">The Advisory Committee will reserve </w:t>
      </w:r>
      <w:r w:rsidR="00A06BA0">
        <w:rPr>
          <w:rFonts w:ascii="Arial" w:hAnsi="Arial" w:cs="Arial"/>
          <w:sz w:val="28"/>
          <w:szCs w:val="28"/>
        </w:rPr>
        <w:t>time</w:t>
      </w:r>
      <w:r w:rsidRPr="00117AE4">
        <w:rPr>
          <w:rFonts w:ascii="Arial" w:hAnsi="Arial" w:cs="Arial"/>
          <w:sz w:val="28"/>
          <w:szCs w:val="28"/>
        </w:rPr>
        <w:t xml:space="preserve">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117AE4"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A3381D"/>
    <w:multiLevelType w:val="hybridMultilevel"/>
    <w:tmpl w:val="1DC20E6C"/>
    <w:lvl w:ilvl="0" w:tplc="AE546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8A7D97"/>
    <w:multiLevelType w:val="hybridMultilevel"/>
    <w:tmpl w:val="79680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3A73DD5"/>
    <w:multiLevelType w:val="hybridMultilevel"/>
    <w:tmpl w:val="E19A872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0549732">
    <w:abstractNumId w:val="0"/>
  </w:num>
  <w:num w:numId="2" w16cid:durableId="523598446">
    <w:abstractNumId w:val="4"/>
  </w:num>
  <w:num w:numId="3" w16cid:durableId="229343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90843">
    <w:abstractNumId w:val="8"/>
  </w:num>
  <w:num w:numId="5" w16cid:durableId="98376259">
    <w:abstractNumId w:val="9"/>
  </w:num>
  <w:num w:numId="6" w16cid:durableId="1367175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21630">
    <w:abstractNumId w:val="1"/>
  </w:num>
  <w:num w:numId="8" w16cid:durableId="636490991">
    <w:abstractNumId w:val="2"/>
  </w:num>
  <w:num w:numId="9" w16cid:durableId="1525171759">
    <w:abstractNumId w:val="5"/>
  </w:num>
  <w:num w:numId="10" w16cid:durableId="556161883">
    <w:abstractNumId w:val="10"/>
  </w:num>
  <w:num w:numId="11" w16cid:durableId="1669671883">
    <w:abstractNumId w:val="6"/>
  </w:num>
  <w:num w:numId="12" w16cid:durableId="1372805184">
    <w:abstractNumId w:val="6"/>
  </w:num>
  <w:num w:numId="13" w16cid:durableId="1727099856">
    <w:abstractNumId w:val="6"/>
  </w:num>
  <w:num w:numId="14" w16cid:durableId="20396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706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360A5"/>
    <w:rsid w:val="000655C6"/>
    <w:rsid w:val="00073A76"/>
    <w:rsid w:val="000F3E4D"/>
    <w:rsid w:val="0010072A"/>
    <w:rsid w:val="00117AE4"/>
    <w:rsid w:val="00131E21"/>
    <w:rsid w:val="001826F9"/>
    <w:rsid w:val="001933B4"/>
    <w:rsid w:val="001C6F24"/>
    <w:rsid w:val="001D76B5"/>
    <w:rsid w:val="0024585F"/>
    <w:rsid w:val="00247BA8"/>
    <w:rsid w:val="002540A5"/>
    <w:rsid w:val="00271EE4"/>
    <w:rsid w:val="0029014C"/>
    <w:rsid w:val="002E4FD5"/>
    <w:rsid w:val="00314CBE"/>
    <w:rsid w:val="00321A43"/>
    <w:rsid w:val="00330179"/>
    <w:rsid w:val="00380220"/>
    <w:rsid w:val="00385F04"/>
    <w:rsid w:val="003A5C84"/>
    <w:rsid w:val="003F5057"/>
    <w:rsid w:val="0044453B"/>
    <w:rsid w:val="00444C28"/>
    <w:rsid w:val="004A4268"/>
    <w:rsid w:val="004E0A60"/>
    <w:rsid w:val="00521562"/>
    <w:rsid w:val="00576384"/>
    <w:rsid w:val="00582BB8"/>
    <w:rsid w:val="00595388"/>
    <w:rsid w:val="005A3E96"/>
    <w:rsid w:val="005D3B94"/>
    <w:rsid w:val="005D60E3"/>
    <w:rsid w:val="00604788"/>
    <w:rsid w:val="006431C6"/>
    <w:rsid w:val="00655DE0"/>
    <w:rsid w:val="006D6C85"/>
    <w:rsid w:val="006E1D23"/>
    <w:rsid w:val="006F1205"/>
    <w:rsid w:val="00702293"/>
    <w:rsid w:val="007121CE"/>
    <w:rsid w:val="00712EFB"/>
    <w:rsid w:val="007345FE"/>
    <w:rsid w:val="00734DDD"/>
    <w:rsid w:val="00760CA5"/>
    <w:rsid w:val="00762457"/>
    <w:rsid w:val="00770B7D"/>
    <w:rsid w:val="00794E4E"/>
    <w:rsid w:val="007C08B3"/>
    <w:rsid w:val="007E59F7"/>
    <w:rsid w:val="00814E92"/>
    <w:rsid w:val="00824642"/>
    <w:rsid w:val="00855653"/>
    <w:rsid w:val="00894066"/>
    <w:rsid w:val="008A323C"/>
    <w:rsid w:val="008E203A"/>
    <w:rsid w:val="008F1A7A"/>
    <w:rsid w:val="008F7891"/>
    <w:rsid w:val="00945FBC"/>
    <w:rsid w:val="00964ADB"/>
    <w:rsid w:val="00971126"/>
    <w:rsid w:val="009B160C"/>
    <w:rsid w:val="009B1AEA"/>
    <w:rsid w:val="009C34B6"/>
    <w:rsid w:val="009C713E"/>
    <w:rsid w:val="009D268D"/>
    <w:rsid w:val="009F1B05"/>
    <w:rsid w:val="00A06BA0"/>
    <w:rsid w:val="00A514CA"/>
    <w:rsid w:val="00A56B09"/>
    <w:rsid w:val="00A85D5C"/>
    <w:rsid w:val="00AA1669"/>
    <w:rsid w:val="00AD7A03"/>
    <w:rsid w:val="00B01B9B"/>
    <w:rsid w:val="00B13DFB"/>
    <w:rsid w:val="00B3087C"/>
    <w:rsid w:val="00B34077"/>
    <w:rsid w:val="00BD6A4A"/>
    <w:rsid w:val="00BF687F"/>
    <w:rsid w:val="00C15D68"/>
    <w:rsid w:val="00C32966"/>
    <w:rsid w:val="00C46F7F"/>
    <w:rsid w:val="00CB6A3C"/>
    <w:rsid w:val="00CB6A40"/>
    <w:rsid w:val="00CC530F"/>
    <w:rsid w:val="00CE1C33"/>
    <w:rsid w:val="00CF3E36"/>
    <w:rsid w:val="00D00167"/>
    <w:rsid w:val="00D01F24"/>
    <w:rsid w:val="00D0652D"/>
    <w:rsid w:val="00D43E20"/>
    <w:rsid w:val="00D45C72"/>
    <w:rsid w:val="00DB0D3C"/>
    <w:rsid w:val="00DB54B0"/>
    <w:rsid w:val="00E3468F"/>
    <w:rsid w:val="00E50EA4"/>
    <w:rsid w:val="00E71A19"/>
    <w:rsid w:val="00E777AC"/>
    <w:rsid w:val="00E94194"/>
    <w:rsid w:val="00EA095A"/>
    <w:rsid w:val="00EE6275"/>
    <w:rsid w:val="00EF2DB3"/>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093266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1718130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739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Wysocki, Richard</cp:lastModifiedBy>
  <cp:revision>2</cp:revision>
  <cp:lastPrinted>2023-11-16T22:23:00Z</cp:lastPrinted>
  <dcterms:created xsi:type="dcterms:W3CDTF">2024-12-19T19:08:00Z</dcterms:created>
  <dcterms:modified xsi:type="dcterms:W3CDTF">2024-12-19T19:08:00Z</dcterms:modified>
</cp:coreProperties>
</file>