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CONNECTICUT TECHNICAL HIGH SCHOOL SYSTEM BOARD</w:t>
      </w: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2F704A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Meeting of December 13, </w:t>
      </w:r>
      <w:r w:rsidR="00C54578">
        <w:rPr>
          <w:b/>
          <w:sz w:val="20"/>
          <w:szCs w:val="20"/>
        </w:rPr>
        <w:t>201</w:t>
      </w:r>
      <w:r w:rsidR="004B0C3C">
        <w:rPr>
          <w:b/>
          <w:sz w:val="20"/>
          <w:szCs w:val="20"/>
        </w:rPr>
        <w:t>6</w:t>
      </w:r>
    </w:p>
    <w:p w:rsidR="007A3ECF" w:rsidRPr="007A3ECF" w:rsidRDefault="000948B4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1:30 </w:t>
      </w:r>
      <w:r w:rsidR="00176B01">
        <w:rPr>
          <w:b/>
          <w:sz w:val="20"/>
          <w:szCs w:val="20"/>
        </w:rPr>
        <w:t xml:space="preserve">– 3:30 </w:t>
      </w:r>
      <w:r w:rsidR="007A3ECF" w:rsidRPr="00D53365">
        <w:rPr>
          <w:b/>
          <w:sz w:val="20"/>
          <w:szCs w:val="20"/>
        </w:rPr>
        <w:t>p.m.</w:t>
      </w:r>
    </w:p>
    <w:p w:rsidR="00B64A1D" w:rsidRDefault="00F84708" w:rsidP="007A3ECF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Henry Abbott Technical High School, 21 Hayestown Avenue, Danbury, CT</w:t>
      </w:r>
    </w:p>
    <w:p w:rsidR="00B4460F" w:rsidRDefault="00B4460F" w:rsidP="007A3ECF">
      <w:pPr>
        <w:pStyle w:val="NoSpacing"/>
        <w:jc w:val="center"/>
        <w:rPr>
          <w:b/>
          <w:sz w:val="20"/>
          <w:szCs w:val="20"/>
        </w:rPr>
      </w:pPr>
    </w:p>
    <w:p w:rsidR="00176B01" w:rsidRDefault="00176B01" w:rsidP="007A3ECF">
      <w:pPr>
        <w:pStyle w:val="NoSpacing"/>
        <w:jc w:val="center"/>
        <w:rPr>
          <w:b/>
          <w:sz w:val="20"/>
          <w:szCs w:val="20"/>
        </w:rPr>
      </w:pPr>
    </w:p>
    <w:p w:rsidR="007A3ECF" w:rsidRPr="007A3ECF" w:rsidRDefault="007A3ECF" w:rsidP="007A3ECF">
      <w:pPr>
        <w:pStyle w:val="NoSpacing"/>
        <w:jc w:val="center"/>
        <w:rPr>
          <w:b/>
          <w:sz w:val="20"/>
          <w:szCs w:val="20"/>
        </w:rPr>
      </w:pPr>
      <w:r w:rsidRPr="007A3ECF">
        <w:rPr>
          <w:b/>
          <w:sz w:val="20"/>
          <w:szCs w:val="20"/>
        </w:rPr>
        <w:t>AGENDA</w:t>
      </w:r>
    </w:p>
    <w:p w:rsidR="007A3ECF" w:rsidRDefault="007A3ECF" w:rsidP="00C62985">
      <w:pPr>
        <w:pStyle w:val="NoSpacing"/>
        <w:jc w:val="center"/>
        <w:rPr>
          <w:b/>
          <w:sz w:val="20"/>
          <w:szCs w:val="20"/>
        </w:rPr>
      </w:pPr>
    </w:p>
    <w:p w:rsidR="002C3303" w:rsidRPr="00BB400A" w:rsidRDefault="002C3303" w:rsidP="00EA448A">
      <w:pPr>
        <w:pStyle w:val="NoSpacing"/>
        <w:jc w:val="center"/>
        <w:rPr>
          <w:b/>
          <w:sz w:val="20"/>
          <w:szCs w:val="20"/>
        </w:rPr>
      </w:pPr>
    </w:p>
    <w:p w:rsidR="00EA448A" w:rsidRDefault="00EA448A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 w:rsidRPr="00BB400A">
        <w:rPr>
          <w:sz w:val="20"/>
          <w:szCs w:val="20"/>
        </w:rPr>
        <w:t>Call to Order</w:t>
      </w:r>
    </w:p>
    <w:p w:rsidR="00292BE9" w:rsidRPr="00BB400A" w:rsidRDefault="00292BE9" w:rsidP="00292BE9">
      <w:pPr>
        <w:pStyle w:val="NoSpacing"/>
        <w:numPr>
          <w:ilvl w:val="0"/>
          <w:numId w:val="9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</w:p>
    <w:p w:rsidR="00EA448A" w:rsidRDefault="00EA448A" w:rsidP="00D67A9C">
      <w:pPr>
        <w:pStyle w:val="NoSpacing"/>
        <w:numPr>
          <w:ilvl w:val="0"/>
          <w:numId w:val="8"/>
        </w:numPr>
        <w:ind w:left="720" w:hanging="630"/>
        <w:rPr>
          <w:sz w:val="20"/>
          <w:szCs w:val="20"/>
        </w:rPr>
      </w:pPr>
      <w:r w:rsidRPr="00BB400A">
        <w:rPr>
          <w:sz w:val="20"/>
          <w:szCs w:val="20"/>
        </w:rPr>
        <w:t>Public Participation</w:t>
      </w:r>
    </w:p>
    <w:p w:rsidR="00D67A9C" w:rsidRDefault="00D67A9C" w:rsidP="00D67A9C">
      <w:pPr>
        <w:pStyle w:val="NoSpacing"/>
        <w:ind w:left="90"/>
        <w:rPr>
          <w:sz w:val="20"/>
          <w:szCs w:val="20"/>
        </w:rPr>
      </w:pPr>
    </w:p>
    <w:p w:rsidR="00D67A9C" w:rsidRPr="00C54578" w:rsidRDefault="00D67A9C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Consent Agenda </w:t>
      </w:r>
      <w:r w:rsidRPr="00D67A9C">
        <w:rPr>
          <w:i/>
          <w:sz w:val="20"/>
          <w:szCs w:val="20"/>
        </w:rPr>
        <w:t>(Any item may be removed from the consent agenda at the request of a Board member)</w:t>
      </w:r>
    </w:p>
    <w:p w:rsidR="00C54578" w:rsidRDefault="00C54578" w:rsidP="00C54578">
      <w:pPr>
        <w:pStyle w:val="ListParagraph"/>
        <w:rPr>
          <w:sz w:val="20"/>
          <w:szCs w:val="20"/>
        </w:rPr>
      </w:pPr>
    </w:p>
    <w:p w:rsidR="001E2C3A" w:rsidRDefault="001E2C3A" w:rsidP="001E2C3A">
      <w:pPr>
        <w:pStyle w:val="ListParagraph"/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Consideratio</w:t>
      </w:r>
      <w:r w:rsidR="002F704A">
        <w:rPr>
          <w:sz w:val="20"/>
          <w:szCs w:val="20"/>
        </w:rPr>
        <w:t>n of Minutes of the November 15</w:t>
      </w:r>
      <w:r>
        <w:rPr>
          <w:sz w:val="20"/>
          <w:szCs w:val="20"/>
        </w:rPr>
        <w:t>, 2016 Meeting</w:t>
      </w:r>
    </w:p>
    <w:p w:rsidR="00FE7EE8" w:rsidRDefault="00FE7EE8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Executive Session</w:t>
      </w:r>
    </w:p>
    <w:p w:rsidR="003B221B" w:rsidRDefault="003B221B" w:rsidP="003B221B">
      <w:pPr>
        <w:pStyle w:val="NoSpacing"/>
        <w:ind w:left="720"/>
        <w:rPr>
          <w:sz w:val="20"/>
          <w:szCs w:val="20"/>
        </w:rPr>
      </w:pPr>
    </w:p>
    <w:p w:rsidR="00A8774C" w:rsidRDefault="00A8774C" w:rsidP="00F30A9D">
      <w:pPr>
        <w:pStyle w:val="NoSpacing"/>
        <w:numPr>
          <w:ilvl w:val="0"/>
          <w:numId w:val="8"/>
        </w:numPr>
        <w:tabs>
          <w:tab w:val="left" w:pos="720"/>
          <w:tab w:val="left" w:pos="675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Report of the</w:t>
      </w:r>
      <w:r w:rsidR="00F707C0">
        <w:rPr>
          <w:sz w:val="20"/>
          <w:szCs w:val="20"/>
        </w:rPr>
        <w:t xml:space="preserve"> Superintendent of Schools</w:t>
      </w:r>
      <w:r>
        <w:rPr>
          <w:sz w:val="20"/>
          <w:szCs w:val="20"/>
        </w:rPr>
        <w:tab/>
      </w:r>
      <w:r w:rsidR="00F30A9D">
        <w:rPr>
          <w:sz w:val="20"/>
          <w:szCs w:val="20"/>
        </w:rPr>
        <w:tab/>
        <w:t>Dr. Torres</w:t>
      </w:r>
    </w:p>
    <w:p w:rsidR="00387993" w:rsidRDefault="00387993" w:rsidP="00387993">
      <w:pPr>
        <w:pStyle w:val="NoSpacing"/>
        <w:tabs>
          <w:tab w:val="left" w:pos="720"/>
          <w:tab w:val="left" w:pos="6750"/>
        </w:tabs>
        <w:ind w:left="810"/>
        <w:rPr>
          <w:sz w:val="20"/>
          <w:szCs w:val="20"/>
        </w:rPr>
      </w:pPr>
    </w:p>
    <w:p w:rsidR="003A7296" w:rsidRDefault="00520597" w:rsidP="00A8774C">
      <w:pPr>
        <w:pStyle w:val="NoSpacing"/>
        <w:numPr>
          <w:ilvl w:val="0"/>
          <w:numId w:val="8"/>
        </w:numPr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Requiring Action</w:t>
      </w:r>
    </w:p>
    <w:p w:rsidR="00280868" w:rsidRPr="0093305A" w:rsidRDefault="00280868" w:rsidP="0093305A">
      <w:pPr>
        <w:ind w:left="810"/>
        <w:rPr>
          <w:sz w:val="20"/>
          <w:szCs w:val="20"/>
        </w:rPr>
      </w:pPr>
    </w:p>
    <w:p w:rsidR="003A7296" w:rsidRDefault="00520597" w:rsidP="00F30A9D">
      <w:pPr>
        <w:pStyle w:val="NoSpacing"/>
        <w:numPr>
          <w:ilvl w:val="0"/>
          <w:numId w:val="8"/>
        </w:numPr>
        <w:tabs>
          <w:tab w:val="left" w:pos="18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>Items for Discussion</w:t>
      </w:r>
    </w:p>
    <w:p w:rsidR="009D7D60" w:rsidRDefault="009D7D60" w:rsidP="009D7D60">
      <w:pPr>
        <w:pStyle w:val="ListParagraph"/>
        <w:rPr>
          <w:sz w:val="20"/>
          <w:szCs w:val="20"/>
        </w:rPr>
      </w:pPr>
    </w:p>
    <w:p w:rsidR="00F41688" w:rsidRDefault="00F41688" w:rsidP="009D7D60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rPr>
          <w:sz w:val="20"/>
          <w:szCs w:val="20"/>
        </w:rPr>
      </w:pPr>
      <w:r>
        <w:rPr>
          <w:sz w:val="20"/>
          <w:szCs w:val="20"/>
        </w:rPr>
        <w:t>Budget Update</w:t>
      </w:r>
      <w:r>
        <w:rPr>
          <w:sz w:val="20"/>
          <w:szCs w:val="20"/>
        </w:rPr>
        <w:tab/>
        <w:t>Dr. Torres/Mr. Chasse</w:t>
      </w:r>
    </w:p>
    <w:p w:rsidR="00F84708" w:rsidRDefault="00F84708" w:rsidP="00A0107C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1080"/>
        <w:rPr>
          <w:sz w:val="20"/>
          <w:szCs w:val="20"/>
        </w:rPr>
      </w:pPr>
      <w:r w:rsidRPr="00A0107C">
        <w:rPr>
          <w:sz w:val="20"/>
          <w:szCs w:val="20"/>
        </w:rPr>
        <w:t>International Astronom</w:t>
      </w:r>
      <w:r w:rsidR="00DE1784">
        <w:rPr>
          <w:sz w:val="20"/>
          <w:szCs w:val="20"/>
        </w:rPr>
        <w:t>y Research Program Update</w:t>
      </w:r>
      <w:r w:rsidR="00DE1784">
        <w:rPr>
          <w:sz w:val="20"/>
          <w:szCs w:val="20"/>
        </w:rPr>
        <w:tab/>
        <w:t xml:space="preserve">Ms. </w:t>
      </w:r>
      <w:bookmarkStart w:id="0" w:name="_GoBack"/>
      <w:bookmarkEnd w:id="0"/>
      <w:r w:rsidRPr="00A0107C">
        <w:rPr>
          <w:sz w:val="20"/>
          <w:szCs w:val="20"/>
        </w:rPr>
        <w:t>Kelly</w:t>
      </w:r>
      <w:r w:rsidR="00A0107C">
        <w:rPr>
          <w:sz w:val="20"/>
          <w:szCs w:val="20"/>
        </w:rPr>
        <w:t>, Abbott THS Instructor</w:t>
      </w:r>
    </w:p>
    <w:p w:rsidR="00A0107C" w:rsidRDefault="00A0107C" w:rsidP="00A0107C">
      <w:pPr>
        <w:pStyle w:val="ListParagraph"/>
        <w:numPr>
          <w:ilvl w:val="0"/>
          <w:numId w:val="27"/>
        </w:numPr>
        <w:tabs>
          <w:tab w:val="left" w:pos="180"/>
          <w:tab w:val="left" w:pos="720"/>
          <w:tab w:val="left" w:pos="7470"/>
        </w:tabs>
        <w:ind w:right="-360"/>
        <w:rPr>
          <w:sz w:val="20"/>
          <w:szCs w:val="20"/>
        </w:rPr>
      </w:pPr>
      <w:r>
        <w:rPr>
          <w:sz w:val="20"/>
          <w:szCs w:val="20"/>
        </w:rPr>
        <w:t>CTHSS Student Profile:  Employability Assessment</w:t>
      </w:r>
      <w:r>
        <w:rPr>
          <w:sz w:val="20"/>
          <w:szCs w:val="20"/>
        </w:rPr>
        <w:tab/>
        <w:t>Dr. St. Onge/Mr. Shellman</w:t>
      </w:r>
    </w:p>
    <w:p w:rsidR="00A0107C" w:rsidRPr="00A0107C" w:rsidRDefault="00A0107C" w:rsidP="00A0107C">
      <w:pPr>
        <w:pStyle w:val="ListParagraph"/>
        <w:tabs>
          <w:tab w:val="left" w:pos="180"/>
          <w:tab w:val="left" w:pos="720"/>
          <w:tab w:val="left" w:pos="7470"/>
        </w:tabs>
        <w:ind w:left="1080" w:right="-360"/>
        <w:rPr>
          <w:sz w:val="20"/>
          <w:szCs w:val="20"/>
        </w:rPr>
      </w:pPr>
    </w:p>
    <w:p w:rsidR="00EA448A" w:rsidRDefault="00E71F93" w:rsidP="00F62047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F84708">
        <w:rPr>
          <w:sz w:val="20"/>
          <w:szCs w:val="20"/>
        </w:rPr>
        <w:t>VIII</w:t>
      </w:r>
      <w:r w:rsidR="00EA448A" w:rsidRPr="00BB400A">
        <w:rPr>
          <w:sz w:val="20"/>
          <w:szCs w:val="20"/>
        </w:rPr>
        <w:t>.     </w:t>
      </w:r>
      <w:r w:rsidR="00FE7EE8">
        <w:rPr>
          <w:sz w:val="20"/>
          <w:szCs w:val="20"/>
        </w:rPr>
        <w:tab/>
      </w:r>
      <w:r w:rsidR="00EA448A" w:rsidRPr="00BB400A">
        <w:rPr>
          <w:sz w:val="20"/>
          <w:szCs w:val="20"/>
        </w:rPr>
        <w:t>Report of the Chair</w:t>
      </w:r>
      <w:r w:rsidR="00F655CF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2C3303">
        <w:rPr>
          <w:sz w:val="20"/>
          <w:szCs w:val="20"/>
        </w:rPr>
        <w:t>Trefry</w:t>
      </w:r>
    </w:p>
    <w:p w:rsidR="00D44A44" w:rsidRPr="00BB400A" w:rsidRDefault="00D44A44" w:rsidP="00F62047">
      <w:pPr>
        <w:pStyle w:val="NoSpacing"/>
        <w:tabs>
          <w:tab w:val="left" w:pos="720"/>
          <w:tab w:val="left" w:pos="7470"/>
          <w:tab w:val="left" w:pos="8280"/>
        </w:tabs>
        <w:ind w:right="-270"/>
        <w:rPr>
          <w:sz w:val="20"/>
          <w:szCs w:val="20"/>
        </w:rPr>
      </w:pPr>
      <w:r>
        <w:rPr>
          <w:sz w:val="20"/>
          <w:szCs w:val="20"/>
        </w:rPr>
        <w:tab/>
        <w:t>SBE Update</w:t>
      </w:r>
    </w:p>
    <w:p w:rsidR="00BB400A" w:rsidRPr="00BB400A" w:rsidRDefault="00BB400A" w:rsidP="00EA448A">
      <w:pPr>
        <w:pStyle w:val="NoSpacing"/>
        <w:tabs>
          <w:tab w:val="left" w:pos="720"/>
        </w:tabs>
        <w:rPr>
          <w:sz w:val="20"/>
          <w:szCs w:val="20"/>
        </w:rPr>
      </w:pPr>
    </w:p>
    <w:p w:rsidR="00EA448A" w:rsidRPr="00BB400A" w:rsidRDefault="00EA448A" w:rsidP="00D76A1B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</w:t>
      </w:r>
      <w:r w:rsidR="003035E1">
        <w:rPr>
          <w:sz w:val="20"/>
          <w:szCs w:val="20"/>
        </w:rPr>
        <w:t xml:space="preserve"> </w:t>
      </w:r>
      <w:r w:rsidR="007D0ECD"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I</w:t>
      </w:r>
      <w:r w:rsidR="002C3303">
        <w:rPr>
          <w:sz w:val="20"/>
          <w:szCs w:val="20"/>
        </w:rPr>
        <w:t>X</w:t>
      </w:r>
      <w:r w:rsidRPr="00BB400A">
        <w:rPr>
          <w:sz w:val="20"/>
          <w:szCs w:val="20"/>
        </w:rPr>
        <w:t>.      </w:t>
      </w:r>
      <w:r w:rsidR="002C3303">
        <w:rPr>
          <w:sz w:val="20"/>
          <w:szCs w:val="20"/>
        </w:rPr>
        <w:tab/>
      </w:r>
      <w:r w:rsidRPr="00BB400A">
        <w:rPr>
          <w:sz w:val="20"/>
          <w:szCs w:val="20"/>
        </w:rPr>
        <w:t>Committee Reports  </w:t>
      </w:r>
    </w:p>
    <w:p w:rsidR="00EA448A" w:rsidRPr="00BB400A" w:rsidRDefault="00EA448A" w:rsidP="00EA448A">
      <w:pPr>
        <w:pStyle w:val="NoSpacing"/>
        <w:tabs>
          <w:tab w:val="left" w:pos="630"/>
        </w:tabs>
        <w:rPr>
          <w:sz w:val="20"/>
          <w:szCs w:val="20"/>
        </w:rPr>
      </w:pPr>
      <w:r w:rsidRPr="00BB400A">
        <w:rPr>
          <w:sz w:val="20"/>
          <w:szCs w:val="20"/>
        </w:rPr>
        <w:t xml:space="preserve">        </w:t>
      </w:r>
    </w:p>
    <w:p w:rsidR="00EA448A" w:rsidRPr="00BB400A" w:rsidRDefault="00EA448A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990"/>
        <w:rPr>
          <w:sz w:val="20"/>
          <w:szCs w:val="20"/>
        </w:rPr>
      </w:pPr>
      <w:r w:rsidRPr="00BB400A">
        <w:rPr>
          <w:sz w:val="20"/>
          <w:szCs w:val="20"/>
        </w:rPr>
        <w:t xml:space="preserve">A.    </w:t>
      </w:r>
      <w:r w:rsidR="00023034">
        <w:rPr>
          <w:sz w:val="20"/>
          <w:szCs w:val="20"/>
        </w:rPr>
        <w:t>Quality and Policy</w:t>
      </w:r>
      <w:r w:rsidRPr="00BB400A">
        <w:rPr>
          <w:sz w:val="20"/>
          <w:szCs w:val="20"/>
        </w:rPr>
        <w:t> 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>Ms.</w:t>
      </w:r>
      <w:r w:rsidRPr="00BB400A">
        <w:rPr>
          <w:sz w:val="20"/>
          <w:szCs w:val="20"/>
        </w:rPr>
        <w:t xml:space="preserve"> Keavney-Maruca</w:t>
      </w:r>
    </w:p>
    <w:p w:rsidR="00EA448A" w:rsidRPr="00BB400A" w:rsidRDefault="00F949A9" w:rsidP="00F62047">
      <w:pPr>
        <w:pStyle w:val="NoSpacing"/>
        <w:tabs>
          <w:tab w:val="left" w:pos="5760"/>
          <w:tab w:val="left" w:pos="6750"/>
          <w:tab w:val="left" w:pos="7470"/>
        </w:tabs>
        <w:ind w:left="720" w:right="-270"/>
        <w:rPr>
          <w:sz w:val="20"/>
          <w:szCs w:val="20"/>
        </w:rPr>
      </w:pPr>
      <w:r>
        <w:rPr>
          <w:sz w:val="20"/>
          <w:szCs w:val="20"/>
        </w:rPr>
        <w:t>B</w:t>
      </w:r>
      <w:r w:rsidR="00EA448A" w:rsidRPr="00BB400A">
        <w:rPr>
          <w:sz w:val="20"/>
          <w:szCs w:val="20"/>
        </w:rPr>
        <w:t xml:space="preserve">.   </w:t>
      </w:r>
      <w:r w:rsidR="002C3303">
        <w:rPr>
          <w:sz w:val="20"/>
          <w:szCs w:val="20"/>
        </w:rPr>
        <w:t xml:space="preserve"> </w:t>
      </w:r>
      <w:r w:rsidR="00EA448A" w:rsidRPr="00BB400A">
        <w:rPr>
          <w:sz w:val="20"/>
          <w:szCs w:val="20"/>
        </w:rPr>
        <w:t xml:space="preserve">Outreach &amp; </w:t>
      </w:r>
      <w:r>
        <w:rPr>
          <w:sz w:val="20"/>
          <w:szCs w:val="20"/>
        </w:rPr>
        <w:t>Facilities</w:t>
      </w:r>
      <w:r w:rsidR="00EA448A" w:rsidRPr="00BB400A">
        <w:rPr>
          <w:sz w:val="20"/>
          <w:szCs w:val="20"/>
        </w:rPr>
        <w:t>           </w:t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357AF1">
        <w:rPr>
          <w:sz w:val="20"/>
          <w:szCs w:val="20"/>
        </w:rPr>
        <w:tab/>
      </w:r>
      <w:r w:rsidR="0003623C">
        <w:rPr>
          <w:sz w:val="20"/>
          <w:szCs w:val="20"/>
        </w:rPr>
        <w:t xml:space="preserve">Mr. </w:t>
      </w:r>
      <w:r w:rsidR="001932D7">
        <w:rPr>
          <w:sz w:val="20"/>
          <w:szCs w:val="20"/>
        </w:rPr>
        <w:t>Barrasso</w:t>
      </w:r>
    </w:p>
    <w:p w:rsidR="00EA448A" w:rsidRPr="00BB400A" w:rsidRDefault="00EA448A" w:rsidP="00EA448A">
      <w:pPr>
        <w:pStyle w:val="NoSpacing"/>
        <w:rPr>
          <w:sz w:val="20"/>
          <w:szCs w:val="20"/>
        </w:rPr>
      </w:pPr>
      <w:r w:rsidRPr="00BB400A">
        <w:rPr>
          <w:sz w:val="20"/>
          <w:szCs w:val="20"/>
        </w:rPr>
        <w:t>  </w:t>
      </w:r>
    </w:p>
    <w:p w:rsidR="001657DA" w:rsidRPr="00BB400A" w:rsidRDefault="002C3303" w:rsidP="002C3303">
      <w:pPr>
        <w:pStyle w:val="NoSpacing"/>
        <w:tabs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84708">
        <w:rPr>
          <w:sz w:val="20"/>
          <w:szCs w:val="20"/>
        </w:rPr>
        <w:t xml:space="preserve">    </w:t>
      </w:r>
      <w:r w:rsidR="00EA448A" w:rsidRPr="00BB400A">
        <w:rPr>
          <w:sz w:val="20"/>
          <w:szCs w:val="20"/>
        </w:rPr>
        <w:t>X</w:t>
      </w:r>
      <w:r w:rsidR="00F84708">
        <w:rPr>
          <w:sz w:val="20"/>
          <w:szCs w:val="20"/>
        </w:rPr>
        <w:t>.</w:t>
      </w:r>
      <w:r w:rsidR="00EA448A" w:rsidRPr="00BB400A">
        <w:rPr>
          <w:sz w:val="20"/>
          <w:szCs w:val="20"/>
        </w:rPr>
        <w:t xml:space="preserve">       </w:t>
      </w:r>
      <w:r w:rsidR="001657DA" w:rsidRPr="00BB400A">
        <w:rPr>
          <w:sz w:val="20"/>
          <w:szCs w:val="20"/>
        </w:rPr>
        <w:tab/>
        <w:t>Public Participation</w:t>
      </w:r>
    </w:p>
    <w:p w:rsidR="001657DA" w:rsidRPr="00BB400A" w:rsidRDefault="001657DA" w:rsidP="001657DA">
      <w:pPr>
        <w:pStyle w:val="NoSpacing"/>
        <w:tabs>
          <w:tab w:val="left" w:pos="720"/>
        </w:tabs>
        <w:rPr>
          <w:sz w:val="20"/>
          <w:szCs w:val="20"/>
        </w:rPr>
      </w:pPr>
    </w:p>
    <w:p w:rsidR="00D53365" w:rsidRPr="00D53365" w:rsidRDefault="00F84708" w:rsidP="008D6E27">
      <w:pPr>
        <w:pStyle w:val="NoSpacing"/>
        <w:tabs>
          <w:tab w:val="left" w:pos="72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X</w:t>
      </w:r>
      <w:r w:rsidR="00E71F93">
        <w:rPr>
          <w:sz w:val="20"/>
          <w:szCs w:val="20"/>
        </w:rPr>
        <w:t>I</w:t>
      </w:r>
      <w:r w:rsidR="001657DA" w:rsidRPr="00BB400A">
        <w:rPr>
          <w:sz w:val="20"/>
          <w:szCs w:val="20"/>
        </w:rPr>
        <w:t xml:space="preserve">. </w:t>
      </w:r>
      <w:r w:rsidR="001657DA" w:rsidRPr="00BB400A">
        <w:rPr>
          <w:sz w:val="20"/>
          <w:szCs w:val="20"/>
        </w:rPr>
        <w:tab/>
        <w:t>Adjourn</w:t>
      </w:r>
      <w:r w:rsidR="00EA448A" w:rsidRPr="00BB400A">
        <w:rPr>
          <w:sz w:val="20"/>
          <w:szCs w:val="20"/>
        </w:rPr>
        <w:t> </w:t>
      </w:r>
    </w:p>
    <w:sectPr w:rsidR="00D53365" w:rsidRPr="00D5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F" w:rsidRDefault="00776B3F" w:rsidP="00DE69AB">
      <w:r>
        <w:separator/>
      </w:r>
    </w:p>
  </w:endnote>
  <w:endnote w:type="continuationSeparator" w:id="0">
    <w:p w:rsidR="00776B3F" w:rsidRDefault="00776B3F" w:rsidP="00D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F" w:rsidRDefault="00776B3F" w:rsidP="00DE69AB">
      <w:r>
        <w:separator/>
      </w:r>
    </w:p>
  </w:footnote>
  <w:footnote w:type="continuationSeparator" w:id="0">
    <w:p w:rsidR="00776B3F" w:rsidRDefault="00776B3F" w:rsidP="00DE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6C2"/>
    <w:multiLevelType w:val="hybridMultilevel"/>
    <w:tmpl w:val="B290C2CC"/>
    <w:lvl w:ilvl="0" w:tplc="21D6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2A5"/>
    <w:multiLevelType w:val="hybridMultilevel"/>
    <w:tmpl w:val="549655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66D3759"/>
    <w:multiLevelType w:val="hybridMultilevel"/>
    <w:tmpl w:val="0436D08A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5A1682"/>
    <w:multiLevelType w:val="hybridMultilevel"/>
    <w:tmpl w:val="68142940"/>
    <w:lvl w:ilvl="0" w:tplc="9514C0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5D96ACE"/>
    <w:multiLevelType w:val="hybridMultilevel"/>
    <w:tmpl w:val="09BE1E18"/>
    <w:lvl w:ilvl="0" w:tplc="89AC3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D02C1"/>
    <w:multiLevelType w:val="hybridMultilevel"/>
    <w:tmpl w:val="78F4B778"/>
    <w:lvl w:ilvl="0" w:tplc="2EFE4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73EA4"/>
    <w:multiLevelType w:val="hybridMultilevel"/>
    <w:tmpl w:val="7CC62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79035A"/>
    <w:multiLevelType w:val="hybridMultilevel"/>
    <w:tmpl w:val="A722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172124"/>
    <w:multiLevelType w:val="hybridMultilevel"/>
    <w:tmpl w:val="74E84C44"/>
    <w:lvl w:ilvl="0" w:tplc="1654E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22420B"/>
    <w:multiLevelType w:val="hybridMultilevel"/>
    <w:tmpl w:val="FAC03A00"/>
    <w:lvl w:ilvl="0" w:tplc="AF12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56123"/>
    <w:multiLevelType w:val="hybridMultilevel"/>
    <w:tmpl w:val="9C6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300CE"/>
    <w:multiLevelType w:val="hybridMultilevel"/>
    <w:tmpl w:val="5ADE4A62"/>
    <w:lvl w:ilvl="0" w:tplc="5126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13D98"/>
    <w:multiLevelType w:val="hybridMultilevel"/>
    <w:tmpl w:val="AD94A8C0"/>
    <w:lvl w:ilvl="0" w:tplc="F7344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E423D1"/>
    <w:multiLevelType w:val="hybridMultilevel"/>
    <w:tmpl w:val="641843B2"/>
    <w:lvl w:ilvl="0" w:tplc="11DC6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A268BE"/>
    <w:multiLevelType w:val="hybridMultilevel"/>
    <w:tmpl w:val="2FFC4380"/>
    <w:lvl w:ilvl="0" w:tplc="412459D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1861942"/>
    <w:multiLevelType w:val="hybridMultilevel"/>
    <w:tmpl w:val="4E7A2E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33A04D75"/>
    <w:multiLevelType w:val="hybridMultilevel"/>
    <w:tmpl w:val="E63AC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374EA5"/>
    <w:multiLevelType w:val="hybridMultilevel"/>
    <w:tmpl w:val="CDD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873E1"/>
    <w:multiLevelType w:val="hybridMultilevel"/>
    <w:tmpl w:val="CEC61092"/>
    <w:lvl w:ilvl="0" w:tplc="7B62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0D0701"/>
    <w:multiLevelType w:val="hybridMultilevel"/>
    <w:tmpl w:val="4B2A1D12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A81FFE"/>
    <w:multiLevelType w:val="hybridMultilevel"/>
    <w:tmpl w:val="E286BF6E"/>
    <w:lvl w:ilvl="0" w:tplc="4A16AF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4F4B26CF"/>
    <w:multiLevelType w:val="hybridMultilevel"/>
    <w:tmpl w:val="6CF80090"/>
    <w:lvl w:ilvl="0" w:tplc="064E3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860272"/>
    <w:multiLevelType w:val="hybridMultilevel"/>
    <w:tmpl w:val="860E5368"/>
    <w:lvl w:ilvl="0" w:tplc="AF3413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04525C3"/>
    <w:multiLevelType w:val="hybridMultilevel"/>
    <w:tmpl w:val="8D741D30"/>
    <w:lvl w:ilvl="0" w:tplc="1F3EC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B524DC"/>
    <w:multiLevelType w:val="hybridMultilevel"/>
    <w:tmpl w:val="331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419B1"/>
    <w:multiLevelType w:val="hybridMultilevel"/>
    <w:tmpl w:val="21A4DEC6"/>
    <w:lvl w:ilvl="0" w:tplc="4804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9562A7"/>
    <w:multiLevelType w:val="hybridMultilevel"/>
    <w:tmpl w:val="F7EA82BA"/>
    <w:lvl w:ilvl="0" w:tplc="BAE21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8704D1"/>
    <w:multiLevelType w:val="hybridMultilevel"/>
    <w:tmpl w:val="5B8C9CB6"/>
    <w:lvl w:ilvl="0" w:tplc="1A5468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7D05F3"/>
    <w:multiLevelType w:val="hybridMultilevel"/>
    <w:tmpl w:val="BFB2AD82"/>
    <w:lvl w:ilvl="0" w:tplc="E7AE9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91AA3"/>
    <w:multiLevelType w:val="hybridMultilevel"/>
    <w:tmpl w:val="22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F674B"/>
    <w:multiLevelType w:val="hybridMultilevel"/>
    <w:tmpl w:val="61322F92"/>
    <w:lvl w:ilvl="0" w:tplc="6C9AD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3718AB"/>
    <w:multiLevelType w:val="hybridMultilevel"/>
    <w:tmpl w:val="82D2244E"/>
    <w:lvl w:ilvl="0" w:tplc="41CA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29"/>
  </w:num>
  <w:num w:numId="4">
    <w:abstractNumId w:val="10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24"/>
  </w:num>
  <w:num w:numId="12">
    <w:abstractNumId w:val="30"/>
  </w:num>
  <w:num w:numId="13">
    <w:abstractNumId w:val="26"/>
  </w:num>
  <w:num w:numId="14">
    <w:abstractNumId w:val="5"/>
  </w:num>
  <w:num w:numId="15">
    <w:abstractNumId w:val="31"/>
  </w:num>
  <w:num w:numId="16">
    <w:abstractNumId w:val="18"/>
  </w:num>
  <w:num w:numId="17">
    <w:abstractNumId w:val="9"/>
  </w:num>
  <w:num w:numId="18">
    <w:abstractNumId w:val="19"/>
  </w:num>
  <w:num w:numId="19">
    <w:abstractNumId w:val="28"/>
  </w:num>
  <w:num w:numId="20">
    <w:abstractNumId w:val="25"/>
  </w:num>
  <w:num w:numId="21">
    <w:abstractNumId w:val="2"/>
  </w:num>
  <w:num w:numId="22">
    <w:abstractNumId w:val="16"/>
  </w:num>
  <w:num w:numId="23">
    <w:abstractNumId w:val="20"/>
  </w:num>
  <w:num w:numId="24">
    <w:abstractNumId w:val="6"/>
  </w:num>
  <w:num w:numId="25">
    <w:abstractNumId w:val="23"/>
  </w:num>
  <w:num w:numId="26">
    <w:abstractNumId w:val="8"/>
  </w:num>
  <w:num w:numId="27">
    <w:abstractNumId w:val="12"/>
  </w:num>
  <w:num w:numId="28">
    <w:abstractNumId w:val="11"/>
  </w:num>
  <w:num w:numId="29">
    <w:abstractNumId w:val="3"/>
  </w:num>
  <w:num w:numId="30">
    <w:abstractNumId w:val="22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11DA5"/>
    <w:rsid w:val="00023034"/>
    <w:rsid w:val="00032EBD"/>
    <w:rsid w:val="0003623C"/>
    <w:rsid w:val="00043F2F"/>
    <w:rsid w:val="0005336E"/>
    <w:rsid w:val="00060210"/>
    <w:rsid w:val="00074E6D"/>
    <w:rsid w:val="000948B4"/>
    <w:rsid w:val="000A6AB4"/>
    <w:rsid w:val="000C20F3"/>
    <w:rsid w:val="000C2517"/>
    <w:rsid w:val="000E08B9"/>
    <w:rsid w:val="0011160A"/>
    <w:rsid w:val="00121B1D"/>
    <w:rsid w:val="00135068"/>
    <w:rsid w:val="001526DD"/>
    <w:rsid w:val="001556DF"/>
    <w:rsid w:val="001657DA"/>
    <w:rsid w:val="00176B01"/>
    <w:rsid w:val="00187EC0"/>
    <w:rsid w:val="00192823"/>
    <w:rsid w:val="001932D7"/>
    <w:rsid w:val="00193425"/>
    <w:rsid w:val="001A1699"/>
    <w:rsid w:val="001E2C3A"/>
    <w:rsid w:val="002439AD"/>
    <w:rsid w:val="00246CBB"/>
    <w:rsid w:val="00256205"/>
    <w:rsid w:val="002604B7"/>
    <w:rsid w:val="00280868"/>
    <w:rsid w:val="00291558"/>
    <w:rsid w:val="00292BE9"/>
    <w:rsid w:val="00296F88"/>
    <w:rsid w:val="002A59C5"/>
    <w:rsid w:val="002A5C56"/>
    <w:rsid w:val="002C3303"/>
    <w:rsid w:val="002D080A"/>
    <w:rsid w:val="002D3CE6"/>
    <w:rsid w:val="002F20D8"/>
    <w:rsid w:val="002F2694"/>
    <w:rsid w:val="002F704A"/>
    <w:rsid w:val="003035E1"/>
    <w:rsid w:val="00315E09"/>
    <w:rsid w:val="0032588B"/>
    <w:rsid w:val="00334253"/>
    <w:rsid w:val="00357AF1"/>
    <w:rsid w:val="00382CD2"/>
    <w:rsid w:val="00385B8F"/>
    <w:rsid w:val="00387993"/>
    <w:rsid w:val="00394925"/>
    <w:rsid w:val="00397849"/>
    <w:rsid w:val="003A7296"/>
    <w:rsid w:val="003B0116"/>
    <w:rsid w:val="003B221B"/>
    <w:rsid w:val="003E05E7"/>
    <w:rsid w:val="003E1295"/>
    <w:rsid w:val="003E4E4E"/>
    <w:rsid w:val="00400D0D"/>
    <w:rsid w:val="00415792"/>
    <w:rsid w:val="00493038"/>
    <w:rsid w:val="004A3168"/>
    <w:rsid w:val="004B0C3C"/>
    <w:rsid w:val="004E25ED"/>
    <w:rsid w:val="004F57DE"/>
    <w:rsid w:val="00520597"/>
    <w:rsid w:val="00523E3C"/>
    <w:rsid w:val="0053562D"/>
    <w:rsid w:val="00583D03"/>
    <w:rsid w:val="00590064"/>
    <w:rsid w:val="00590E2E"/>
    <w:rsid w:val="00593207"/>
    <w:rsid w:val="005B0302"/>
    <w:rsid w:val="005D1DAD"/>
    <w:rsid w:val="005D52AA"/>
    <w:rsid w:val="005F11E7"/>
    <w:rsid w:val="00606A43"/>
    <w:rsid w:val="00647129"/>
    <w:rsid w:val="00650F97"/>
    <w:rsid w:val="0066277F"/>
    <w:rsid w:val="00664E76"/>
    <w:rsid w:val="006676A9"/>
    <w:rsid w:val="00692D01"/>
    <w:rsid w:val="006A4B24"/>
    <w:rsid w:val="006C4496"/>
    <w:rsid w:val="006C5243"/>
    <w:rsid w:val="00705150"/>
    <w:rsid w:val="0072581F"/>
    <w:rsid w:val="00776B3F"/>
    <w:rsid w:val="0078778C"/>
    <w:rsid w:val="00791905"/>
    <w:rsid w:val="00796929"/>
    <w:rsid w:val="007A3ECF"/>
    <w:rsid w:val="007A4AE2"/>
    <w:rsid w:val="007B7B57"/>
    <w:rsid w:val="007D0ECD"/>
    <w:rsid w:val="007E042E"/>
    <w:rsid w:val="008005AC"/>
    <w:rsid w:val="00817FB2"/>
    <w:rsid w:val="00876182"/>
    <w:rsid w:val="0087787A"/>
    <w:rsid w:val="008A41F5"/>
    <w:rsid w:val="008C63DB"/>
    <w:rsid w:val="008D49A9"/>
    <w:rsid w:val="008D6E27"/>
    <w:rsid w:val="00926714"/>
    <w:rsid w:val="0093022D"/>
    <w:rsid w:val="0093305A"/>
    <w:rsid w:val="00937661"/>
    <w:rsid w:val="009504C6"/>
    <w:rsid w:val="0095492A"/>
    <w:rsid w:val="009B1F47"/>
    <w:rsid w:val="009B3531"/>
    <w:rsid w:val="009C43E5"/>
    <w:rsid w:val="009D7D60"/>
    <w:rsid w:val="009F1178"/>
    <w:rsid w:val="00A0107C"/>
    <w:rsid w:val="00A03862"/>
    <w:rsid w:val="00A204B8"/>
    <w:rsid w:val="00A31FA9"/>
    <w:rsid w:val="00A328EE"/>
    <w:rsid w:val="00A65F2B"/>
    <w:rsid w:val="00A871BD"/>
    <w:rsid w:val="00A8774C"/>
    <w:rsid w:val="00AA1674"/>
    <w:rsid w:val="00AD3129"/>
    <w:rsid w:val="00AD6CE3"/>
    <w:rsid w:val="00B018CE"/>
    <w:rsid w:val="00B15693"/>
    <w:rsid w:val="00B264BD"/>
    <w:rsid w:val="00B26923"/>
    <w:rsid w:val="00B321D8"/>
    <w:rsid w:val="00B4460F"/>
    <w:rsid w:val="00B64A1D"/>
    <w:rsid w:val="00B66C98"/>
    <w:rsid w:val="00B93739"/>
    <w:rsid w:val="00BA405F"/>
    <w:rsid w:val="00BB13FC"/>
    <w:rsid w:val="00BB400A"/>
    <w:rsid w:val="00BD30F4"/>
    <w:rsid w:val="00C21029"/>
    <w:rsid w:val="00C272A8"/>
    <w:rsid w:val="00C4542B"/>
    <w:rsid w:val="00C54578"/>
    <w:rsid w:val="00C60C9B"/>
    <w:rsid w:val="00C61D4F"/>
    <w:rsid w:val="00C62985"/>
    <w:rsid w:val="00C8292C"/>
    <w:rsid w:val="00CA6BD4"/>
    <w:rsid w:val="00CA7944"/>
    <w:rsid w:val="00CB3306"/>
    <w:rsid w:val="00CB6FB7"/>
    <w:rsid w:val="00CF33CF"/>
    <w:rsid w:val="00CF4B49"/>
    <w:rsid w:val="00D1371C"/>
    <w:rsid w:val="00D32B4D"/>
    <w:rsid w:val="00D342C6"/>
    <w:rsid w:val="00D40A76"/>
    <w:rsid w:val="00D44A44"/>
    <w:rsid w:val="00D53365"/>
    <w:rsid w:val="00D67A9C"/>
    <w:rsid w:val="00D76A1B"/>
    <w:rsid w:val="00D7728D"/>
    <w:rsid w:val="00DB5DB8"/>
    <w:rsid w:val="00DC303D"/>
    <w:rsid w:val="00DD11AA"/>
    <w:rsid w:val="00DE029E"/>
    <w:rsid w:val="00DE1784"/>
    <w:rsid w:val="00DE69AB"/>
    <w:rsid w:val="00DF2C80"/>
    <w:rsid w:val="00E23423"/>
    <w:rsid w:val="00E35F4E"/>
    <w:rsid w:val="00E5664D"/>
    <w:rsid w:val="00E71F93"/>
    <w:rsid w:val="00EA448A"/>
    <w:rsid w:val="00EB0731"/>
    <w:rsid w:val="00EC7D51"/>
    <w:rsid w:val="00EF556E"/>
    <w:rsid w:val="00F07106"/>
    <w:rsid w:val="00F15014"/>
    <w:rsid w:val="00F15D05"/>
    <w:rsid w:val="00F21520"/>
    <w:rsid w:val="00F30A9D"/>
    <w:rsid w:val="00F3178E"/>
    <w:rsid w:val="00F41688"/>
    <w:rsid w:val="00F62047"/>
    <w:rsid w:val="00F655CF"/>
    <w:rsid w:val="00F663B1"/>
    <w:rsid w:val="00F707C0"/>
    <w:rsid w:val="00F84708"/>
    <w:rsid w:val="00F84922"/>
    <w:rsid w:val="00F949A9"/>
    <w:rsid w:val="00FA1BA6"/>
    <w:rsid w:val="00FA7A4F"/>
    <w:rsid w:val="00FB453B"/>
    <w:rsid w:val="00FC65F4"/>
    <w:rsid w:val="00FE13F6"/>
    <w:rsid w:val="00FE390D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99571B69-5C58-465D-BDA0-E57C15F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8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B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CF4B4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9</cp:revision>
  <cp:lastPrinted>2016-11-28T13:53:00Z</cp:lastPrinted>
  <dcterms:created xsi:type="dcterms:W3CDTF">2016-09-13T15:23:00Z</dcterms:created>
  <dcterms:modified xsi:type="dcterms:W3CDTF">2016-11-28T13:53:00Z</dcterms:modified>
</cp:coreProperties>
</file>